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6999" w:rsidRPr="006D697C" w:rsidP="00456999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>
        <w:rPr>
          <w:rFonts w:ascii="Times New Roman" w:hAnsi="Times New Roman" w:cs="Times New Roman"/>
          <w:sz w:val="22"/>
          <w:szCs w:val="22"/>
        </w:rPr>
        <w:t>1344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456999" w:rsidP="00456999">
      <w:pPr>
        <w:widowControl w:val="0"/>
        <w:ind w:left="6372"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86MS0021-01-2024-001702-80</w:t>
      </w:r>
      <w:r w:rsidRPr="00B342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456999" w:rsidRPr="00883A04" w:rsidP="00456999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56999" w:rsidRPr="00883A04" w:rsidP="00456999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56999" w:rsidRPr="00883A04" w:rsidP="00456999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456999" w:rsidRPr="00883A04" w:rsidP="00456999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 Нижневартовск                                                                03 мая  2024 года</w:t>
      </w:r>
    </w:p>
    <w:p w:rsidR="00456999" w:rsidRPr="00883A04" w:rsidP="00456999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– Югры, Вдовина О.В.,</w:t>
      </w:r>
    </w:p>
    <w:p w:rsidR="00456999" w:rsidRPr="00883A04" w:rsidP="00456999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56999" w:rsidRPr="00883A04" w:rsidP="004569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883A04">
        <w:rPr>
          <w:rFonts w:ascii="Times New Roman" w:hAnsi="Times New Roman" w:cs="Times New Roman"/>
          <w:sz w:val="28"/>
          <w:szCs w:val="28"/>
        </w:rPr>
        <w:t>Акционерного общества  «Микрокредитная компания  универсального финансиро</w:t>
      </w:r>
      <w:r w:rsidRPr="00883A04">
        <w:rPr>
          <w:rFonts w:ascii="Times New Roman" w:hAnsi="Times New Roman" w:cs="Times New Roman"/>
          <w:sz w:val="28"/>
          <w:szCs w:val="28"/>
        </w:rPr>
        <w:t xml:space="preserve">вания» к Феоктистову Никите Анатольевичу  о взыскании задолженности по договору займа, </w:t>
      </w:r>
    </w:p>
    <w:p w:rsidR="00456999" w:rsidRPr="00883A04" w:rsidP="00456999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56999" w:rsidRPr="00883A04" w:rsidP="00456999">
      <w:pPr>
        <w:spacing w:before="120" w:after="12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A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РЕШИЛ:</w:t>
      </w:r>
    </w:p>
    <w:p w:rsidR="00456999" w:rsidRPr="00883A04" w:rsidP="00456999">
      <w:pPr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A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Исковые требования </w:t>
      </w:r>
      <w:r w:rsidRPr="00883A04">
        <w:rPr>
          <w:rFonts w:ascii="Times New Roman" w:hAnsi="Times New Roman" w:cs="Times New Roman"/>
          <w:sz w:val="28"/>
          <w:szCs w:val="28"/>
        </w:rPr>
        <w:t>Акционерного общества  «Микрокредитная</w:t>
      </w:r>
      <w:r w:rsidRPr="00883A04">
        <w:rPr>
          <w:rFonts w:ascii="Times New Roman" w:hAnsi="Times New Roman" w:cs="Times New Roman"/>
          <w:sz w:val="28"/>
          <w:szCs w:val="28"/>
        </w:rPr>
        <w:t xml:space="preserve"> компания  универсального финансирования» к Феоктистову Никите Анатольевичу  о взыскании задолженности по договору займа</w:t>
      </w:r>
      <w:r w:rsidRPr="00883A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удовлетворить.</w:t>
      </w:r>
    </w:p>
    <w:p w:rsidR="00456999" w:rsidRPr="00883A04" w:rsidP="0045699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Взыскать с </w:t>
      </w:r>
      <w:r w:rsidRPr="00883A04">
        <w:rPr>
          <w:rFonts w:ascii="Times New Roman" w:hAnsi="Times New Roman" w:cs="Times New Roman"/>
          <w:sz w:val="28"/>
          <w:szCs w:val="28"/>
        </w:rPr>
        <w:t xml:space="preserve">Феоктистова Никиты Анатольевича  </w:t>
      </w:r>
      <w:r w:rsidRPr="00883A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883A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Pr="00883A04">
        <w:rPr>
          <w:rFonts w:ascii="Times New Roman" w:hAnsi="Times New Roman" w:cs="Times New Roman"/>
          <w:sz w:val="28"/>
          <w:szCs w:val="28"/>
        </w:rPr>
        <w:t>Акционерного общества  «Микрокредитная компания  уни</w:t>
      </w:r>
      <w:r w:rsidRPr="00883A04">
        <w:rPr>
          <w:rFonts w:ascii="Times New Roman" w:hAnsi="Times New Roman" w:cs="Times New Roman"/>
          <w:sz w:val="28"/>
          <w:szCs w:val="28"/>
        </w:rPr>
        <w:t xml:space="preserve">версального финансирования»  </w:t>
      </w:r>
      <w:r w:rsidRPr="00883A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(ИНН 6162089317) сумму задолженности  по договору займа  № УФ-910/2466266 от 31.10.2022  года  с 01.11.2022 года по 30.03.2023  года в размере 21208,50 рублей,   расходы по уплате  государственной пошлины в размере 836,26   р</w:t>
      </w:r>
      <w:r w:rsidRPr="00883A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ублей, судебные расходы  в сумме 5000 рублей, почтовые расходы в сумме 84,60 рублей,  а </w:t>
      </w:r>
      <w:r w:rsidRPr="00883A04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83A04" w:rsidR="00883A04">
        <w:rPr>
          <w:rFonts w:ascii="Times New Roman" w:hAnsi="Times New Roman" w:cs="Times New Roman"/>
          <w:sz w:val="28"/>
          <w:szCs w:val="28"/>
        </w:rPr>
        <w:t>27129,36</w:t>
      </w:r>
      <w:r w:rsidRPr="00883A04">
        <w:rPr>
          <w:rFonts w:ascii="Times New Roman" w:hAnsi="Times New Roman" w:cs="Times New Roman"/>
          <w:sz w:val="28"/>
          <w:szCs w:val="28"/>
        </w:rPr>
        <w:t xml:space="preserve">   рубля. </w:t>
      </w:r>
    </w:p>
    <w:p w:rsidR="00456999" w:rsidRPr="00883A04" w:rsidP="00456999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456999" w:rsidRPr="00883A04" w:rsidP="00456999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</w:t>
      </w: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56999" w:rsidRPr="00883A04" w:rsidP="00456999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пятнадцати дней со дня объявления резолютивной части решения суда, если лица, участвующие в </w:t>
      </w: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деле, их представители не присутствовали в судебном заседании.</w:t>
      </w:r>
    </w:p>
    <w:p w:rsidR="00456999" w:rsidRPr="00883A04" w:rsidP="00456999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456999" w:rsidRPr="00883A04" w:rsidP="00456999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</w:t>
      </w:r>
      <w:r w:rsidRPr="00883A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месяца в Нижневартовский городской суд через мирового судью судебного участка №1 города окружного значения Нижневартовска.</w:t>
      </w:r>
    </w:p>
    <w:p w:rsidR="00456999" w:rsidRPr="00883A04" w:rsidP="0045699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6999" w:rsidRPr="00883A04" w:rsidP="0045699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56999" w:rsidRPr="00883A04" w:rsidP="0045699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83A04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883A04">
        <w:rPr>
          <w:rFonts w:ascii="Times New Roman" w:hAnsi="Times New Roman" w:cs="Times New Roman"/>
          <w:sz w:val="28"/>
          <w:szCs w:val="28"/>
        </w:rPr>
        <w:tab/>
      </w:r>
      <w:r w:rsidRPr="00883A04">
        <w:rPr>
          <w:rFonts w:ascii="Times New Roman" w:hAnsi="Times New Roman" w:cs="Times New Roman"/>
          <w:sz w:val="28"/>
          <w:szCs w:val="28"/>
        </w:rPr>
        <w:tab/>
      </w:r>
      <w:r w:rsidRPr="00883A04">
        <w:rPr>
          <w:rFonts w:ascii="Times New Roman" w:hAnsi="Times New Roman" w:cs="Times New Roman"/>
          <w:sz w:val="28"/>
          <w:szCs w:val="28"/>
        </w:rPr>
        <w:tab/>
      </w:r>
      <w:r w:rsidRPr="00883A04">
        <w:rPr>
          <w:rFonts w:ascii="Times New Roman" w:hAnsi="Times New Roman" w:cs="Times New Roman"/>
          <w:sz w:val="28"/>
          <w:szCs w:val="28"/>
        </w:rPr>
        <w:tab/>
      </w:r>
      <w:r w:rsidRPr="00883A04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456999" w:rsidRPr="00883A04" w:rsidP="00456999">
      <w:pPr>
        <w:rPr>
          <w:rFonts w:ascii="Times New Roman" w:hAnsi="Times New Roman" w:cs="Times New Roman"/>
          <w:sz w:val="28"/>
          <w:szCs w:val="28"/>
        </w:rPr>
      </w:pPr>
    </w:p>
    <w:p w:rsidR="00456999" w:rsidRPr="00883A04" w:rsidP="00456999">
      <w:pPr>
        <w:rPr>
          <w:rFonts w:ascii="Times New Roman" w:hAnsi="Times New Roman" w:cs="Times New Roman"/>
          <w:sz w:val="28"/>
          <w:szCs w:val="28"/>
        </w:rPr>
      </w:pPr>
      <w:r w:rsidRPr="0088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99" w:rsidRPr="00883A04" w:rsidP="00456999">
      <w:pPr>
        <w:rPr>
          <w:rFonts w:ascii="Times New Roman" w:hAnsi="Times New Roman" w:cs="Times New Roman"/>
          <w:sz w:val="28"/>
          <w:szCs w:val="28"/>
        </w:rPr>
      </w:pPr>
    </w:p>
    <w:p w:rsidR="00456999" w:rsidRPr="00883A04" w:rsidP="00456999">
      <w:pPr>
        <w:rPr>
          <w:rFonts w:ascii="Times New Roman" w:hAnsi="Times New Roman" w:cs="Times New Roman"/>
          <w:sz w:val="28"/>
          <w:szCs w:val="28"/>
        </w:rPr>
      </w:pPr>
    </w:p>
    <w:p w:rsidR="00456999" w:rsidRPr="00883A04" w:rsidP="00456999">
      <w:pPr>
        <w:rPr>
          <w:rFonts w:ascii="Times New Roman" w:hAnsi="Times New Roman" w:cs="Times New Roman"/>
          <w:sz w:val="28"/>
          <w:szCs w:val="28"/>
        </w:rPr>
      </w:pPr>
    </w:p>
    <w:p w:rsidR="004F5C33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9"/>
    <w:rsid w:val="001A7402"/>
    <w:rsid w:val="00456999"/>
    <w:rsid w:val="004F5C33"/>
    <w:rsid w:val="006D697C"/>
    <w:rsid w:val="00883A04"/>
    <w:rsid w:val="00B342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6D41F3-0BA0-4AB9-8A52-B131BF3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9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56999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5699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